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ED1E" w14:textId="77777777" w:rsidR="00014A12" w:rsidRDefault="00014A12" w:rsidP="00014A1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8"/>
          <w:szCs w:val="28"/>
          <w:u w:val="single"/>
        </w:rPr>
      </w:pPr>
      <w:bookmarkStart w:id="0" w:name="_Toc91749448"/>
      <w:r w:rsidRPr="00D11EAD">
        <w:rPr>
          <w:rFonts w:ascii="Times New Roman" w:hAnsi="Times New Roman" w:cs="Times New Roman"/>
          <w:bCs w:val="0"/>
          <w:sz w:val="28"/>
          <w:szCs w:val="28"/>
          <w:u w:val="single"/>
        </w:rPr>
        <w:t>Systém operačních stolů s výměnnými deskami</w:t>
      </w:r>
    </w:p>
    <w:p w14:paraId="2CEB81C6" w14:textId="77777777" w:rsidR="00014A12" w:rsidRDefault="00014A12" w:rsidP="00014A12">
      <w:pPr>
        <w:spacing w:line="240" w:lineRule="auto"/>
        <w:rPr>
          <w:lang w:eastAsia="cs-CZ"/>
        </w:rPr>
      </w:pP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014A12" w:rsidRPr="00481DFA" w14:paraId="043427B0" w14:textId="77777777" w:rsidTr="00C3352B">
        <w:tc>
          <w:tcPr>
            <w:tcW w:w="5529" w:type="dxa"/>
          </w:tcPr>
          <w:p w14:paraId="61DE55A8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Název, typ a výrobce nabízeného zařízení</w:t>
            </w:r>
          </w:p>
        </w:tc>
        <w:tc>
          <w:tcPr>
            <w:tcW w:w="3685" w:type="dxa"/>
            <w:vAlign w:val="center"/>
          </w:tcPr>
          <w:p w14:paraId="2988E7DF" w14:textId="77777777" w:rsidR="00014A12" w:rsidRPr="00481DFA" w:rsidRDefault="00014A12" w:rsidP="00C3352B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-147" w:tblpY="1931"/>
        <w:tblW w:w="9214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014A12" w:rsidRPr="00481DFA" w14:paraId="13F46275" w14:textId="77777777" w:rsidTr="00C3352B">
        <w:tc>
          <w:tcPr>
            <w:tcW w:w="5529" w:type="dxa"/>
            <w:shd w:val="clear" w:color="auto" w:fill="D5DCE4" w:themeFill="text2" w:themeFillTint="33"/>
            <w:vAlign w:val="center"/>
          </w:tcPr>
          <w:p w14:paraId="5FE33DF6" w14:textId="77777777" w:rsidR="00014A12" w:rsidRPr="00481DFA" w:rsidRDefault="00014A12" w:rsidP="00C3352B">
            <w:pPr>
              <w:spacing w:line="240" w:lineRule="auto"/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Parametr nebo vlastnost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2BCCFAF5" w14:textId="77777777" w:rsidR="00014A12" w:rsidRPr="00481DFA" w:rsidRDefault="00014A12" w:rsidP="00C3352B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Splňuje ANO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481DFA">
              <w:rPr>
                <w:rFonts w:cs="Times New Roman"/>
                <w:b/>
                <w:sz w:val="18"/>
                <w:szCs w:val="18"/>
              </w:rPr>
              <w:t xml:space="preserve">/NE 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71C454C1" w14:textId="77777777" w:rsidR="00014A12" w:rsidRPr="00481DFA" w:rsidRDefault="00014A12" w:rsidP="00C3352B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Konkrétní vlastnost nabídky; příp. přesný odkaz na popis v nabídce</w:t>
            </w:r>
          </w:p>
        </w:tc>
      </w:tr>
    </w:tbl>
    <w:p w14:paraId="2171DD2D" w14:textId="77777777" w:rsidR="00014A12" w:rsidRDefault="00014A12" w:rsidP="00014A1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</w:p>
    <w:p w14:paraId="283EC371" w14:textId="77777777" w:rsidR="00014A12" w:rsidRPr="00481DFA" w:rsidRDefault="00014A12" w:rsidP="00014A1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r w:rsidRPr="00481DFA">
        <w:rPr>
          <w:rFonts w:ascii="Times New Roman" w:hAnsi="Times New Roman" w:cs="Times New Roman"/>
          <w:bCs w:val="0"/>
          <w:sz w:val="24"/>
        </w:rPr>
        <w:t>Medicínský účel</w:t>
      </w:r>
      <w:bookmarkEnd w:id="0"/>
      <w:r w:rsidRPr="00481DFA">
        <w:rPr>
          <w:rFonts w:ascii="Times New Roman" w:hAnsi="Times New Roman" w:cs="Times New Roman"/>
          <w:bCs w:val="0"/>
          <w:sz w:val="24"/>
        </w:rPr>
        <w:t>: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014A12" w:rsidRPr="00481DFA" w14:paraId="3ED67965" w14:textId="77777777" w:rsidTr="00C3352B">
        <w:tc>
          <w:tcPr>
            <w:tcW w:w="5529" w:type="dxa"/>
          </w:tcPr>
          <w:p w14:paraId="0ADC937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Systém 2 operačních stolů</w:t>
            </w:r>
            <w:r w:rsidRPr="005A5FF7">
              <w:rPr>
                <w:rFonts w:cs="Times New Roman"/>
                <w:color w:val="000000"/>
                <w:szCs w:val="24"/>
              </w:rPr>
              <w:t xml:space="preserve"> se 3 </w:t>
            </w:r>
            <w:r>
              <w:rPr>
                <w:rFonts w:cs="Times New Roman"/>
                <w:color w:val="000000"/>
                <w:szCs w:val="24"/>
              </w:rPr>
              <w:t>výměnnými</w:t>
            </w:r>
            <w:r w:rsidRPr="005A5FF7">
              <w:rPr>
                <w:rFonts w:cs="Times New Roman"/>
                <w:color w:val="000000"/>
                <w:szCs w:val="24"/>
              </w:rPr>
              <w:t xml:space="preserve"> deskami a transportními vozíky</w:t>
            </w:r>
            <w:r>
              <w:rPr>
                <w:rFonts w:cs="Times New Roman"/>
                <w:color w:val="000000"/>
                <w:szCs w:val="24"/>
              </w:rPr>
              <w:t xml:space="preserve"> pro použití na centrálních operačních sálech</w:t>
            </w:r>
          </w:p>
        </w:tc>
        <w:tc>
          <w:tcPr>
            <w:tcW w:w="850" w:type="dxa"/>
            <w:vAlign w:val="center"/>
          </w:tcPr>
          <w:p w14:paraId="4B1194F8" w14:textId="77777777" w:rsidR="00014A12" w:rsidRPr="00481DFA" w:rsidRDefault="00014A12" w:rsidP="00C3352B">
            <w:pPr>
              <w:pStyle w:val="1Priuckablacktitle"/>
              <w:spacing w:before="0" w:after="0"/>
              <w:ind w:left="0"/>
              <w:contextualSpacing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7C8CC109" w14:textId="77777777" w:rsidR="00014A12" w:rsidRPr="00481DFA" w:rsidRDefault="00014A12" w:rsidP="00C3352B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p w14:paraId="44FBECBC" w14:textId="77777777" w:rsidR="00014A12" w:rsidRDefault="00014A12" w:rsidP="00014A12">
      <w:pPr>
        <w:spacing w:after="0" w:line="240" w:lineRule="auto"/>
        <w:contextualSpacing/>
        <w:rPr>
          <w:rFonts w:cs="Times New Roman"/>
          <w:b/>
          <w:bCs/>
          <w:szCs w:val="24"/>
        </w:rPr>
      </w:pPr>
    </w:p>
    <w:p w14:paraId="0FB5C85C" w14:textId="77777777" w:rsidR="00014A12" w:rsidRDefault="00014A12" w:rsidP="00014A12">
      <w:pPr>
        <w:spacing w:after="0" w:line="240" w:lineRule="auto"/>
        <w:contextualSpacing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  <w:u w:val="single"/>
        </w:rPr>
        <w:t>OPERAČNÍ STŮL standard</w:t>
      </w:r>
      <w:r w:rsidRPr="00382DE2">
        <w:rPr>
          <w:rFonts w:cs="Times New Roman"/>
          <w:b/>
          <w:bCs/>
          <w:szCs w:val="24"/>
        </w:rPr>
        <w:t xml:space="preserve"> – </w:t>
      </w:r>
      <w:r>
        <w:rPr>
          <w:rFonts w:cs="Times New Roman"/>
          <w:b/>
          <w:bCs/>
          <w:szCs w:val="24"/>
        </w:rPr>
        <w:t>1</w:t>
      </w:r>
      <w:r w:rsidRPr="00382DE2">
        <w:rPr>
          <w:rFonts w:cs="Times New Roman"/>
          <w:b/>
          <w:bCs/>
          <w:szCs w:val="24"/>
        </w:rPr>
        <w:t xml:space="preserve"> ks</w:t>
      </w:r>
    </w:p>
    <w:p w14:paraId="4BD41FA7" w14:textId="77777777" w:rsidR="00014A12" w:rsidRPr="00481DFA" w:rsidRDefault="00014A12" w:rsidP="00014A12">
      <w:pPr>
        <w:spacing w:after="0" w:line="240" w:lineRule="auto"/>
        <w:contextualSpacing/>
        <w:rPr>
          <w:rFonts w:cs="Times New Roman"/>
          <w:b/>
          <w:bCs/>
          <w:szCs w:val="24"/>
        </w:rPr>
      </w:pPr>
    </w:p>
    <w:p w14:paraId="23CF2648" w14:textId="77777777" w:rsidR="00014A12" w:rsidRPr="00481DFA" w:rsidRDefault="00014A12" w:rsidP="00014A1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Požadované vlastnosti a parametry</w:t>
      </w:r>
      <w:r w:rsidRPr="00481DFA">
        <w:rPr>
          <w:rFonts w:ascii="Times New Roman" w:hAnsi="Times New Roman" w:cs="Times New Roman"/>
          <w:sz w:val="24"/>
        </w:rPr>
        <w:t>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014A12" w:rsidRPr="00481DFA" w14:paraId="0A38BA7D" w14:textId="77777777" w:rsidTr="00C3352B">
        <w:tc>
          <w:tcPr>
            <w:tcW w:w="3000" w:type="pct"/>
          </w:tcPr>
          <w:p w14:paraId="5CFC5F1D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szCs w:val="24"/>
              </w:rPr>
              <w:t>Elektromechanický stůl s mobilní základnou, 2 ks operačních desek s transportními vozíky</w:t>
            </w:r>
          </w:p>
        </w:tc>
        <w:tc>
          <w:tcPr>
            <w:tcW w:w="462" w:type="pct"/>
            <w:vAlign w:val="center"/>
          </w:tcPr>
          <w:p w14:paraId="58D9B5E6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32414A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4E4FFB3" w14:textId="77777777" w:rsidTr="00C3352B">
        <w:tc>
          <w:tcPr>
            <w:tcW w:w="3000" w:type="pct"/>
          </w:tcPr>
          <w:p w14:paraId="3D56F7E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szCs w:val="24"/>
              </w:rPr>
              <w:t>Mobilní základna s nosností</w:t>
            </w:r>
            <w:r w:rsidRPr="00EF301C">
              <w:rPr>
                <w:rFonts w:cs="Times New Roman"/>
                <w:szCs w:val="24"/>
              </w:rPr>
              <w:t xml:space="preserve"> 250 kg</w:t>
            </w:r>
          </w:p>
        </w:tc>
        <w:tc>
          <w:tcPr>
            <w:tcW w:w="462" w:type="pct"/>
            <w:vAlign w:val="center"/>
          </w:tcPr>
          <w:p w14:paraId="4C70E5A8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227333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885FDFF" w14:textId="77777777" w:rsidTr="00C3352B">
        <w:tc>
          <w:tcPr>
            <w:tcW w:w="3000" w:type="pct"/>
          </w:tcPr>
          <w:p w14:paraId="703268BD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elektrické polohování</w:t>
            </w:r>
            <w:r w:rsidRPr="00B9030F">
              <w:rPr>
                <w:rFonts w:cs="Times New Roman"/>
                <w:szCs w:val="24"/>
              </w:rPr>
              <w:t xml:space="preserve"> (</w:t>
            </w:r>
            <w:proofErr w:type="gramStart"/>
            <w:r w:rsidRPr="00B9030F">
              <w:rPr>
                <w:rFonts w:cs="Times New Roman"/>
                <w:szCs w:val="24"/>
              </w:rPr>
              <w:t>nahoru - dolu</w:t>
            </w:r>
            <w:proofErr w:type="gramEnd"/>
            <w:r w:rsidRPr="00B9030F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B9030F">
              <w:rPr>
                <w:rFonts w:cs="Times New Roman"/>
                <w:szCs w:val="24"/>
              </w:rPr>
              <w:t>Trendelenburg</w:t>
            </w:r>
            <w:proofErr w:type="spellEnd"/>
            <w:r w:rsidRPr="00B9030F">
              <w:rPr>
                <w:rFonts w:cs="Times New Roman"/>
                <w:szCs w:val="24"/>
              </w:rPr>
              <w:t xml:space="preserve"> - anti-</w:t>
            </w:r>
            <w:proofErr w:type="spellStart"/>
            <w:r w:rsidRPr="00B9030F">
              <w:rPr>
                <w:rFonts w:cs="Times New Roman"/>
                <w:szCs w:val="24"/>
              </w:rPr>
              <w:t>Trendelenburg</w:t>
            </w:r>
            <w:proofErr w:type="spellEnd"/>
            <w:r w:rsidRPr="00B9030F">
              <w:rPr>
                <w:rFonts w:cs="Times New Roman"/>
                <w:szCs w:val="24"/>
              </w:rPr>
              <w:t>, laterální náklony, zádová sekce dolní a horní, podélný posun, nožní segment)</w:t>
            </w:r>
          </w:p>
        </w:tc>
        <w:tc>
          <w:tcPr>
            <w:tcW w:w="462" w:type="pct"/>
            <w:vAlign w:val="center"/>
          </w:tcPr>
          <w:p w14:paraId="58E91E6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23F7C08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9480156" w14:textId="77777777" w:rsidTr="00C3352B">
        <w:tc>
          <w:tcPr>
            <w:tcW w:w="3000" w:type="pct"/>
          </w:tcPr>
          <w:p w14:paraId="276DF73B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9030F">
              <w:rPr>
                <w:rFonts w:cs="Times New Roman"/>
                <w:szCs w:val="24"/>
              </w:rPr>
              <w:t>výškově stavitelný v rozsahu minimálně 630 až 1160 mm</w:t>
            </w:r>
          </w:p>
        </w:tc>
        <w:tc>
          <w:tcPr>
            <w:tcW w:w="462" w:type="pct"/>
            <w:vAlign w:val="center"/>
          </w:tcPr>
          <w:p w14:paraId="40B269E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7948F3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AFE7624" w14:textId="77777777" w:rsidTr="00C3352B">
        <w:tc>
          <w:tcPr>
            <w:tcW w:w="3000" w:type="pct"/>
          </w:tcPr>
          <w:p w14:paraId="1A68027B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9030F">
              <w:rPr>
                <w:rFonts w:cs="Times New Roman"/>
                <w:szCs w:val="24"/>
              </w:rPr>
              <w:t>navážení operační desky na základnu z obou stran základny s automatickým rozeznáním orientace desky</w:t>
            </w:r>
          </w:p>
        </w:tc>
        <w:tc>
          <w:tcPr>
            <w:tcW w:w="462" w:type="pct"/>
            <w:vAlign w:val="center"/>
          </w:tcPr>
          <w:p w14:paraId="2333F20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AD93CC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2FBD055A" w14:textId="77777777" w:rsidTr="00C3352B">
        <w:tc>
          <w:tcPr>
            <w:tcW w:w="3000" w:type="pct"/>
          </w:tcPr>
          <w:p w14:paraId="2F070B9C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osmi segmentové operační desky</w:t>
            </w:r>
            <w:r w:rsidRPr="00B9030F">
              <w:rPr>
                <w:rFonts w:cs="Times New Roman"/>
                <w:szCs w:val="24"/>
              </w:rPr>
              <w:t xml:space="preserve"> o minimální šířce 580 mm</w:t>
            </w:r>
          </w:p>
        </w:tc>
        <w:tc>
          <w:tcPr>
            <w:tcW w:w="462" w:type="pct"/>
            <w:vAlign w:val="center"/>
          </w:tcPr>
          <w:p w14:paraId="3C5532EB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B8F33A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4CD13F3" w14:textId="77777777" w:rsidTr="00C3352B">
        <w:tc>
          <w:tcPr>
            <w:tcW w:w="3000" w:type="pct"/>
          </w:tcPr>
          <w:p w14:paraId="01832152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9030F">
              <w:rPr>
                <w:rFonts w:cs="Times New Roman"/>
                <w:szCs w:val="24"/>
              </w:rPr>
              <w:t>operační deska stolu musí být plně RTG transparentní</w:t>
            </w:r>
          </w:p>
        </w:tc>
        <w:tc>
          <w:tcPr>
            <w:tcW w:w="462" w:type="pct"/>
            <w:vAlign w:val="center"/>
          </w:tcPr>
          <w:p w14:paraId="1EA1EF2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561678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D67ED46" w14:textId="77777777" w:rsidTr="00C3352B">
        <w:tc>
          <w:tcPr>
            <w:tcW w:w="3000" w:type="pct"/>
          </w:tcPr>
          <w:p w14:paraId="0A831D1C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9030F">
              <w:rPr>
                <w:rFonts w:cs="Times New Roman"/>
                <w:szCs w:val="24"/>
              </w:rPr>
              <w:t>odpojování a napojování jednotlivých segmentů bez nutnosti šroubování</w:t>
            </w:r>
          </w:p>
        </w:tc>
        <w:tc>
          <w:tcPr>
            <w:tcW w:w="462" w:type="pct"/>
            <w:vAlign w:val="center"/>
          </w:tcPr>
          <w:p w14:paraId="630067C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19933E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98DA866" w14:textId="77777777" w:rsidTr="00C3352B">
        <w:tc>
          <w:tcPr>
            <w:tcW w:w="3000" w:type="pct"/>
          </w:tcPr>
          <w:p w14:paraId="67064230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CF7AFB">
              <w:rPr>
                <w:rFonts w:cs="Times New Roman"/>
                <w:szCs w:val="24"/>
              </w:rPr>
              <w:t xml:space="preserve">operační stůl musí mít elektronické ovládání, dálkový ovládač </w:t>
            </w:r>
            <w:proofErr w:type="gramStart"/>
            <w:r w:rsidRPr="00CF7AFB">
              <w:rPr>
                <w:rFonts w:cs="Times New Roman"/>
                <w:szCs w:val="24"/>
              </w:rPr>
              <w:t>s</w:t>
            </w:r>
            <w:proofErr w:type="gramEnd"/>
            <w:r w:rsidRPr="00CF7AFB">
              <w:rPr>
                <w:rFonts w:cs="Times New Roman"/>
                <w:szCs w:val="24"/>
              </w:rPr>
              <w:t xml:space="preserve"> možnosti ovládání bez kabelového připoj</w:t>
            </w:r>
            <w:r>
              <w:rPr>
                <w:rFonts w:cs="Times New Roman"/>
                <w:szCs w:val="24"/>
              </w:rPr>
              <w:t>ení</w:t>
            </w:r>
          </w:p>
        </w:tc>
        <w:tc>
          <w:tcPr>
            <w:tcW w:w="462" w:type="pct"/>
            <w:vAlign w:val="center"/>
          </w:tcPr>
          <w:p w14:paraId="7626084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C18414B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435F119" w14:textId="77777777" w:rsidTr="00C3352B">
        <w:tc>
          <w:tcPr>
            <w:tcW w:w="3000" w:type="pct"/>
          </w:tcPr>
          <w:p w14:paraId="0A8215D8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CF7AFB">
              <w:rPr>
                <w:rFonts w:cs="Times New Roman"/>
                <w:szCs w:val="24"/>
              </w:rPr>
              <w:t>dálkový ovládač s barevným dotykovým displejem s možností uložení do paměti min. 20 poloh operačního stolu, s možností nastavení O polohy jedním tlačítkem, zobrazení aktuálních náklonů, stavu baterie, možnost změny rychlosti jednotlivých pohybů, komunikace v ČJ</w:t>
            </w:r>
          </w:p>
        </w:tc>
        <w:tc>
          <w:tcPr>
            <w:tcW w:w="462" w:type="pct"/>
            <w:vAlign w:val="center"/>
          </w:tcPr>
          <w:p w14:paraId="3B8CA93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E441067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D258DCD" w14:textId="77777777" w:rsidTr="00C3352B">
        <w:tc>
          <w:tcPr>
            <w:tcW w:w="3000" w:type="pct"/>
          </w:tcPr>
          <w:p w14:paraId="146F0FF8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CF7AFB">
              <w:rPr>
                <w:rFonts w:cs="Times New Roman"/>
                <w:szCs w:val="24"/>
              </w:rPr>
              <w:t>operační stůl musí mít záložní (nouzové) ovládání z boku operační základny stolu a indikaci aktuálního stavu baterií (nikoliv pod hlavovou nebo nožní částí)</w:t>
            </w:r>
          </w:p>
        </w:tc>
        <w:tc>
          <w:tcPr>
            <w:tcW w:w="462" w:type="pct"/>
            <w:vAlign w:val="center"/>
          </w:tcPr>
          <w:p w14:paraId="03C4664D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0955D3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2CD1334C" w14:textId="77777777" w:rsidTr="00C3352B">
        <w:tc>
          <w:tcPr>
            <w:tcW w:w="3000" w:type="pct"/>
          </w:tcPr>
          <w:p w14:paraId="44BDB941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>operační stůl musí umožnit oboustranné sestavení operační desky (tzn. záměnu hlavového segmentu za nožní segment a opačně)</w:t>
            </w:r>
          </w:p>
        </w:tc>
        <w:tc>
          <w:tcPr>
            <w:tcW w:w="462" w:type="pct"/>
            <w:vAlign w:val="center"/>
          </w:tcPr>
          <w:p w14:paraId="3D78CCE7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E598F0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D80A05F" w14:textId="77777777" w:rsidTr="00C3352B">
        <w:tc>
          <w:tcPr>
            <w:tcW w:w="3000" w:type="pct"/>
          </w:tcPr>
          <w:p w14:paraId="70A9BB14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 xml:space="preserve">operační stůl musí mít polohování do </w:t>
            </w:r>
            <w:proofErr w:type="spellStart"/>
            <w:r w:rsidRPr="00283AAC">
              <w:rPr>
                <w:rFonts w:cs="Times New Roman"/>
                <w:szCs w:val="24"/>
              </w:rPr>
              <w:t>Trendelenburgové</w:t>
            </w:r>
            <w:proofErr w:type="spellEnd"/>
            <w:r w:rsidRPr="00283AAC">
              <w:rPr>
                <w:rFonts w:cs="Times New Roman"/>
                <w:szCs w:val="24"/>
              </w:rPr>
              <w:t xml:space="preserve"> a anti-</w:t>
            </w:r>
            <w:proofErr w:type="spellStart"/>
            <w:r w:rsidRPr="00283AAC">
              <w:rPr>
                <w:rFonts w:cs="Times New Roman"/>
                <w:szCs w:val="24"/>
              </w:rPr>
              <w:t>Trendelenburgové</w:t>
            </w:r>
            <w:proofErr w:type="spellEnd"/>
            <w:r w:rsidRPr="00283AAC">
              <w:rPr>
                <w:rFonts w:cs="Times New Roman"/>
                <w:szCs w:val="24"/>
              </w:rPr>
              <w:t xml:space="preserve"> polohy v minimálním rozsahu 45°</w:t>
            </w:r>
          </w:p>
        </w:tc>
        <w:tc>
          <w:tcPr>
            <w:tcW w:w="462" w:type="pct"/>
            <w:vAlign w:val="center"/>
          </w:tcPr>
          <w:p w14:paraId="3A7AF19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993FDE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1BB9B5C" w14:textId="77777777" w:rsidTr="00C3352B">
        <w:tc>
          <w:tcPr>
            <w:tcW w:w="3000" w:type="pct"/>
          </w:tcPr>
          <w:p w14:paraId="2A95365A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>součástí operačního stolu musí být prodlužovací zádový nástavec (segment)</w:t>
            </w:r>
          </w:p>
        </w:tc>
        <w:tc>
          <w:tcPr>
            <w:tcW w:w="462" w:type="pct"/>
            <w:vAlign w:val="center"/>
          </w:tcPr>
          <w:p w14:paraId="3952EC5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D42AB8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7AF368C9" w14:textId="77777777" w:rsidTr="00C3352B">
        <w:tc>
          <w:tcPr>
            <w:tcW w:w="3000" w:type="pct"/>
          </w:tcPr>
          <w:p w14:paraId="5543E42C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lastRenderedPageBreak/>
              <w:t>operační stůl musí mít motorický podélný posun operační desky min. o 400 mm</w:t>
            </w:r>
          </w:p>
        </w:tc>
        <w:tc>
          <w:tcPr>
            <w:tcW w:w="462" w:type="pct"/>
            <w:vAlign w:val="center"/>
          </w:tcPr>
          <w:p w14:paraId="28955E5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550770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7B89263F" w14:textId="77777777" w:rsidTr="00C3352B">
        <w:tc>
          <w:tcPr>
            <w:tcW w:w="3000" w:type="pct"/>
          </w:tcPr>
          <w:p w14:paraId="6707E306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>operační stůl musí umožnit laterální náklon na obě strany v minimálním rozsahu 28°</w:t>
            </w:r>
          </w:p>
        </w:tc>
        <w:tc>
          <w:tcPr>
            <w:tcW w:w="462" w:type="pct"/>
            <w:vAlign w:val="center"/>
          </w:tcPr>
          <w:p w14:paraId="349D4EB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1E0E3A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B17A88C" w14:textId="77777777" w:rsidTr="00C3352B">
        <w:tc>
          <w:tcPr>
            <w:tcW w:w="3000" w:type="pct"/>
          </w:tcPr>
          <w:p w14:paraId="578D36C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 xml:space="preserve">dolní zádová sekce operačního stolu </w:t>
            </w:r>
            <w:r>
              <w:rPr>
                <w:rFonts w:cs="Times New Roman"/>
                <w:szCs w:val="24"/>
              </w:rPr>
              <w:t>má</w:t>
            </w:r>
            <w:r w:rsidRPr="00283AAC">
              <w:rPr>
                <w:rFonts w:cs="Times New Roman"/>
                <w:szCs w:val="24"/>
              </w:rPr>
              <w:t xml:space="preserve"> motorické polohování v minimálním rozsahu +90° / -90°</w:t>
            </w:r>
          </w:p>
        </w:tc>
        <w:tc>
          <w:tcPr>
            <w:tcW w:w="462" w:type="pct"/>
            <w:vAlign w:val="center"/>
          </w:tcPr>
          <w:p w14:paraId="5F7B156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FF0271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DB278FA" w14:textId="77777777" w:rsidTr="00C3352B">
        <w:tc>
          <w:tcPr>
            <w:tcW w:w="3000" w:type="pct"/>
          </w:tcPr>
          <w:p w14:paraId="25A9AF8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 xml:space="preserve">horní zádová sekce operačního stolu </w:t>
            </w:r>
            <w:r>
              <w:rPr>
                <w:rFonts w:cs="Times New Roman"/>
                <w:szCs w:val="24"/>
              </w:rPr>
              <w:t>má</w:t>
            </w:r>
            <w:r w:rsidRPr="00283AAC">
              <w:rPr>
                <w:rFonts w:cs="Times New Roman"/>
                <w:szCs w:val="24"/>
              </w:rPr>
              <w:t xml:space="preserve"> motorické polohování v minimálním rozsahu +90° / -90°</w:t>
            </w:r>
          </w:p>
        </w:tc>
        <w:tc>
          <w:tcPr>
            <w:tcW w:w="462" w:type="pct"/>
            <w:vAlign w:val="center"/>
          </w:tcPr>
          <w:p w14:paraId="79BF3EA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8D4905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FCFE333" w14:textId="77777777" w:rsidTr="00C3352B">
        <w:tc>
          <w:tcPr>
            <w:tcW w:w="3000" w:type="pct"/>
          </w:tcPr>
          <w:p w14:paraId="52D7F612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 xml:space="preserve">hlavový segment operačního stolu </w:t>
            </w:r>
            <w:r>
              <w:rPr>
                <w:rFonts w:cs="Times New Roman"/>
                <w:szCs w:val="24"/>
              </w:rPr>
              <w:t>má</w:t>
            </w:r>
            <w:r w:rsidRPr="00283AAC">
              <w:rPr>
                <w:rFonts w:cs="Times New Roman"/>
                <w:szCs w:val="24"/>
              </w:rPr>
              <w:t xml:space="preserve"> dvou kloubovou stavitelnost</w:t>
            </w:r>
          </w:p>
        </w:tc>
        <w:tc>
          <w:tcPr>
            <w:tcW w:w="462" w:type="pct"/>
            <w:vAlign w:val="center"/>
          </w:tcPr>
          <w:p w14:paraId="4207F5EB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67208F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27E85382" w14:textId="77777777" w:rsidTr="00C3352B">
        <w:tc>
          <w:tcPr>
            <w:tcW w:w="3000" w:type="pct"/>
          </w:tcPr>
          <w:p w14:paraId="054BD6B9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>operační stůl musí mít čtyř segmentové, motoricky stavitelné podložky nohou s polohováním v minimálním rozsahu +90° / - 90°, separátně i společně</w:t>
            </w:r>
            <w:r>
              <w:rPr>
                <w:rFonts w:cs="Times New Roman"/>
                <w:szCs w:val="24"/>
              </w:rPr>
              <w:t xml:space="preserve">, </w:t>
            </w:r>
            <w:r w:rsidRPr="00283AAC">
              <w:rPr>
                <w:rFonts w:cs="Times New Roman"/>
                <w:szCs w:val="24"/>
              </w:rPr>
              <w:t>umožňující polohu v kleku, pro pacienty</w:t>
            </w:r>
            <w:r>
              <w:rPr>
                <w:rFonts w:cs="Times New Roman"/>
                <w:szCs w:val="24"/>
              </w:rPr>
              <w:t xml:space="preserve"> s hmotností</w:t>
            </w:r>
            <w:r w:rsidRPr="00283AAC">
              <w:rPr>
                <w:rFonts w:cs="Times New Roman"/>
                <w:szCs w:val="24"/>
              </w:rPr>
              <w:t xml:space="preserve"> 250 kg ve všech pozicích</w:t>
            </w:r>
          </w:p>
        </w:tc>
        <w:tc>
          <w:tcPr>
            <w:tcW w:w="462" w:type="pct"/>
            <w:vAlign w:val="center"/>
          </w:tcPr>
          <w:p w14:paraId="49793DB7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B416C66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AD80A92" w14:textId="77777777" w:rsidTr="00C3352B">
        <w:tc>
          <w:tcPr>
            <w:tcW w:w="3000" w:type="pct"/>
          </w:tcPr>
          <w:p w14:paraId="16D85C86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283AAC">
              <w:rPr>
                <w:rFonts w:cs="Times New Roman"/>
                <w:szCs w:val="24"/>
              </w:rPr>
              <w:t>polstrování operačního stolu musí být snadno odnímatelné a umožňovat tak snadnou údržbu a hygienu (bezešvé matrace)</w:t>
            </w:r>
          </w:p>
        </w:tc>
        <w:tc>
          <w:tcPr>
            <w:tcW w:w="462" w:type="pct"/>
            <w:vAlign w:val="center"/>
          </w:tcPr>
          <w:p w14:paraId="0562404C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5495F4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8B4392C" w14:textId="77777777" w:rsidTr="00C3352B">
        <w:tc>
          <w:tcPr>
            <w:tcW w:w="3000" w:type="pct"/>
          </w:tcPr>
          <w:p w14:paraId="1D1A413B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proofErr w:type="spellStart"/>
            <w:r w:rsidRPr="00283AAC">
              <w:rPr>
                <w:rFonts w:cs="Times New Roman"/>
                <w:szCs w:val="24"/>
              </w:rPr>
              <w:t>navážecí</w:t>
            </w:r>
            <w:proofErr w:type="spellEnd"/>
            <w:r w:rsidRPr="00283AAC">
              <w:rPr>
                <w:rFonts w:cs="Times New Roman"/>
                <w:szCs w:val="24"/>
              </w:rPr>
              <w:t xml:space="preserve"> vozík musí být nastavitelný výškově, musí mít polohování do </w:t>
            </w:r>
            <w:proofErr w:type="spellStart"/>
            <w:r w:rsidRPr="00283AAC">
              <w:rPr>
                <w:rFonts w:cs="Times New Roman"/>
                <w:szCs w:val="24"/>
              </w:rPr>
              <w:t>Trendelenburgové</w:t>
            </w:r>
            <w:proofErr w:type="spellEnd"/>
            <w:r w:rsidRPr="00283AAC">
              <w:rPr>
                <w:rFonts w:cs="Times New Roman"/>
                <w:szCs w:val="24"/>
              </w:rPr>
              <w:t xml:space="preserve"> a anti-</w:t>
            </w:r>
            <w:proofErr w:type="spellStart"/>
            <w:r w:rsidRPr="00283AAC">
              <w:rPr>
                <w:rFonts w:cs="Times New Roman"/>
                <w:szCs w:val="24"/>
              </w:rPr>
              <w:t>Trendelenburgové</w:t>
            </w:r>
            <w:proofErr w:type="spellEnd"/>
            <w:r w:rsidRPr="00283AAC">
              <w:rPr>
                <w:rFonts w:cs="Times New Roman"/>
                <w:szCs w:val="24"/>
              </w:rPr>
              <w:t xml:space="preserve"> polohy v minimálním rozsahu 15°</w:t>
            </w:r>
          </w:p>
        </w:tc>
        <w:tc>
          <w:tcPr>
            <w:tcW w:w="462" w:type="pct"/>
            <w:vAlign w:val="center"/>
          </w:tcPr>
          <w:p w14:paraId="1345452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379F4E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27AAFA3D" w14:textId="77777777" w:rsidTr="00C3352B">
        <w:tc>
          <w:tcPr>
            <w:tcW w:w="3000" w:type="pct"/>
          </w:tcPr>
          <w:p w14:paraId="15023A3C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478E1">
              <w:rPr>
                <w:rFonts w:cs="Times New Roman"/>
                <w:szCs w:val="24"/>
              </w:rPr>
              <w:t>operační stůl musí umožnit nastavení do sedací polohy</w:t>
            </w:r>
          </w:p>
        </w:tc>
        <w:tc>
          <w:tcPr>
            <w:tcW w:w="462" w:type="pct"/>
            <w:vAlign w:val="center"/>
          </w:tcPr>
          <w:p w14:paraId="1180BCD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2D8F13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62746CCC" w14:textId="77777777" w:rsidTr="00C3352B">
        <w:tc>
          <w:tcPr>
            <w:tcW w:w="3000" w:type="pct"/>
          </w:tcPr>
          <w:p w14:paraId="654ECA87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478E1">
              <w:rPr>
                <w:rFonts w:cs="Times New Roman"/>
                <w:szCs w:val="24"/>
              </w:rPr>
              <w:t>kompatibilita operačních desek a transportérů se stávajícími operačními stoly používaných na operačních sálech</w:t>
            </w:r>
          </w:p>
        </w:tc>
        <w:tc>
          <w:tcPr>
            <w:tcW w:w="462" w:type="pct"/>
            <w:vAlign w:val="center"/>
          </w:tcPr>
          <w:p w14:paraId="1ABC8B1D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E31AADB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277EB4C3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</w:p>
    <w:p w14:paraId="42E970D6" w14:textId="77777777" w:rsidR="00014A12" w:rsidRPr="005C7856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>Příslušenství:</w:t>
      </w:r>
    </w:p>
    <w:tbl>
      <w:tblPr>
        <w:tblStyle w:val="Mkatabulky"/>
        <w:tblW w:w="5083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2"/>
      </w:tblGrid>
      <w:tr w:rsidR="00014A12" w:rsidRPr="00481DFA" w14:paraId="276C95F9" w14:textId="77777777" w:rsidTr="00C3352B">
        <w:tc>
          <w:tcPr>
            <w:tcW w:w="3001" w:type="pct"/>
          </w:tcPr>
          <w:p w14:paraId="109A8CF9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>anesteziologická podložka ruky laterálně i výškově stavitelná 3 ks</w:t>
            </w:r>
          </w:p>
        </w:tc>
        <w:tc>
          <w:tcPr>
            <w:tcW w:w="462" w:type="pct"/>
            <w:vAlign w:val="center"/>
          </w:tcPr>
          <w:p w14:paraId="141EEE06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19E0D3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669B1D8" w14:textId="77777777" w:rsidTr="00C3352B">
        <w:tc>
          <w:tcPr>
            <w:tcW w:w="3001" w:type="pct"/>
          </w:tcPr>
          <w:p w14:paraId="0BC2396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>podložka pod horní ruku při poloze na boku vč. svorky 1 ks</w:t>
            </w:r>
          </w:p>
        </w:tc>
        <w:tc>
          <w:tcPr>
            <w:tcW w:w="462" w:type="pct"/>
            <w:vAlign w:val="center"/>
          </w:tcPr>
          <w:p w14:paraId="35207EB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3AA927D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311BDD5" w14:textId="77777777" w:rsidTr="00C3352B">
        <w:tc>
          <w:tcPr>
            <w:tcW w:w="3001" w:type="pct"/>
          </w:tcPr>
          <w:p w14:paraId="1FD861B8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>anesteziologický rám 3 ks +svorka</w:t>
            </w:r>
          </w:p>
        </w:tc>
        <w:tc>
          <w:tcPr>
            <w:tcW w:w="462" w:type="pct"/>
            <w:vAlign w:val="center"/>
          </w:tcPr>
          <w:p w14:paraId="4B2996CD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158B10D7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040A369" w14:textId="77777777" w:rsidTr="00C3352B">
        <w:tc>
          <w:tcPr>
            <w:tcW w:w="3001" w:type="pct"/>
          </w:tcPr>
          <w:p w14:paraId="2AAC50EC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 xml:space="preserve">upínka ruky k </w:t>
            </w:r>
            <w:proofErr w:type="spellStart"/>
            <w:r w:rsidRPr="00A21688">
              <w:rPr>
                <w:rFonts w:cs="Times New Roman"/>
                <w:szCs w:val="24"/>
              </w:rPr>
              <w:t>euroliště</w:t>
            </w:r>
            <w:proofErr w:type="spellEnd"/>
            <w:r w:rsidRPr="00A21688">
              <w:rPr>
                <w:rFonts w:cs="Times New Roman"/>
                <w:szCs w:val="24"/>
              </w:rPr>
              <w:t xml:space="preserve"> 3 ks</w:t>
            </w:r>
          </w:p>
        </w:tc>
        <w:tc>
          <w:tcPr>
            <w:tcW w:w="462" w:type="pct"/>
            <w:vAlign w:val="center"/>
          </w:tcPr>
          <w:p w14:paraId="2FA93E9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AD2B39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7F276310" w14:textId="77777777" w:rsidTr="00C3352B">
        <w:tc>
          <w:tcPr>
            <w:tcW w:w="3001" w:type="pct"/>
          </w:tcPr>
          <w:p w14:paraId="5AC9E123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>boční zarážka trojkloubová s jedním jistícím prvkem vč. svorky 6 ks</w:t>
            </w:r>
          </w:p>
        </w:tc>
        <w:tc>
          <w:tcPr>
            <w:tcW w:w="462" w:type="pct"/>
            <w:vAlign w:val="center"/>
          </w:tcPr>
          <w:p w14:paraId="0DCEEE6F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569DCF5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C38768B" w14:textId="77777777" w:rsidTr="00C3352B">
        <w:tc>
          <w:tcPr>
            <w:tcW w:w="3001" w:type="pct"/>
          </w:tcPr>
          <w:p w14:paraId="25105AB2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A21688">
              <w:rPr>
                <w:rFonts w:cs="Times New Roman"/>
                <w:szCs w:val="24"/>
              </w:rPr>
              <w:t xml:space="preserve">gynekologické </w:t>
            </w:r>
            <w:proofErr w:type="spellStart"/>
            <w:r w:rsidRPr="00A21688">
              <w:rPr>
                <w:rFonts w:cs="Times New Roman"/>
                <w:szCs w:val="24"/>
              </w:rPr>
              <w:t>šauty</w:t>
            </w:r>
            <w:proofErr w:type="spellEnd"/>
            <w:r w:rsidRPr="00A21688">
              <w:rPr>
                <w:rFonts w:cs="Times New Roman"/>
                <w:szCs w:val="24"/>
              </w:rPr>
              <w:t xml:space="preserve"> vč. svorky (pár) l</w:t>
            </w:r>
            <w:r>
              <w:rPr>
                <w:rFonts w:cs="Times New Roman"/>
                <w:szCs w:val="24"/>
              </w:rPr>
              <w:t xml:space="preserve"> </w:t>
            </w:r>
            <w:r w:rsidRPr="00A21688">
              <w:rPr>
                <w:rFonts w:cs="Times New Roman"/>
                <w:szCs w:val="24"/>
              </w:rPr>
              <w:t>x</w:t>
            </w:r>
          </w:p>
        </w:tc>
        <w:tc>
          <w:tcPr>
            <w:tcW w:w="462" w:type="pct"/>
            <w:vAlign w:val="center"/>
          </w:tcPr>
          <w:p w14:paraId="7F74182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3CEB668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D57C8DC" w14:textId="77777777" w:rsidTr="00C3352B">
        <w:tc>
          <w:tcPr>
            <w:tcW w:w="3001" w:type="pct"/>
          </w:tcPr>
          <w:p w14:paraId="2D288644" w14:textId="77777777" w:rsidR="00014A12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D5C7B">
              <w:rPr>
                <w:rFonts w:cs="Times New Roman"/>
                <w:szCs w:val="24"/>
              </w:rPr>
              <w:t>tunel mezi nohy pro polohu na boku 1 ks</w:t>
            </w:r>
          </w:p>
        </w:tc>
        <w:tc>
          <w:tcPr>
            <w:tcW w:w="462" w:type="pct"/>
            <w:vAlign w:val="center"/>
          </w:tcPr>
          <w:p w14:paraId="06B3BB6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3828B94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29F638F" w14:textId="77777777" w:rsidTr="00C3352B">
        <w:tc>
          <w:tcPr>
            <w:tcW w:w="3001" w:type="pct"/>
          </w:tcPr>
          <w:p w14:paraId="7BC15604" w14:textId="77777777" w:rsidR="00014A12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D5C7B">
              <w:rPr>
                <w:rFonts w:cs="Times New Roman"/>
                <w:szCs w:val="24"/>
              </w:rPr>
              <w:t xml:space="preserve">zarážky pod </w:t>
            </w:r>
            <w:r>
              <w:rPr>
                <w:rFonts w:cs="Times New Roman"/>
                <w:szCs w:val="24"/>
              </w:rPr>
              <w:t>nohy pro polohu „ve stoje" 1 ks</w:t>
            </w:r>
          </w:p>
        </w:tc>
        <w:tc>
          <w:tcPr>
            <w:tcW w:w="462" w:type="pct"/>
            <w:vAlign w:val="center"/>
          </w:tcPr>
          <w:p w14:paraId="430DDD33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05EBD036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E1925BB" w14:textId="77777777" w:rsidTr="00C3352B">
        <w:tc>
          <w:tcPr>
            <w:tcW w:w="3001" w:type="pct"/>
          </w:tcPr>
          <w:p w14:paraId="77BB4AC6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D5C7B">
              <w:rPr>
                <w:rFonts w:cs="Times New Roman"/>
                <w:szCs w:val="24"/>
              </w:rPr>
              <w:t>RTG transparentní stolek pro operace ruky 1 ks</w:t>
            </w:r>
          </w:p>
        </w:tc>
        <w:tc>
          <w:tcPr>
            <w:tcW w:w="462" w:type="pct"/>
            <w:vAlign w:val="center"/>
          </w:tcPr>
          <w:p w14:paraId="6730885C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4BEC2A22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23DB14C" w14:textId="77777777" w:rsidTr="00C3352B">
        <w:tc>
          <w:tcPr>
            <w:tcW w:w="3001" w:type="pct"/>
          </w:tcPr>
          <w:p w14:paraId="65C9466E" w14:textId="77777777" w:rsidR="00014A12" w:rsidRPr="00BD5C7B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D5C7B">
              <w:rPr>
                <w:rFonts w:cs="Times New Roman"/>
                <w:szCs w:val="24"/>
              </w:rPr>
              <w:t>trojdílná karbonová deska pro operace ramene s odnímatelnými bočními segmenty, bočními zarážkami,</w:t>
            </w:r>
          </w:p>
          <w:p w14:paraId="759FDF72" w14:textId="77777777" w:rsidR="00014A12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BD5C7B">
              <w:rPr>
                <w:rFonts w:cs="Times New Roman"/>
                <w:szCs w:val="24"/>
              </w:rPr>
              <w:t>helmou pro uchycení hlavy a vozíkem 1 ks</w:t>
            </w:r>
          </w:p>
        </w:tc>
        <w:tc>
          <w:tcPr>
            <w:tcW w:w="462" w:type="pct"/>
            <w:vAlign w:val="center"/>
          </w:tcPr>
          <w:p w14:paraId="114C116D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2E45439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02F603C2" w14:textId="77777777" w:rsidTr="00C3352B">
        <w:tc>
          <w:tcPr>
            <w:tcW w:w="3001" w:type="pct"/>
          </w:tcPr>
          <w:p w14:paraId="03C77D1D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EE47E8">
              <w:rPr>
                <w:rFonts w:cs="Times New Roman"/>
                <w:szCs w:val="24"/>
              </w:rPr>
              <w:t>válec pod koleno se svorkou 1 ks</w:t>
            </w:r>
          </w:p>
        </w:tc>
        <w:tc>
          <w:tcPr>
            <w:tcW w:w="462" w:type="pct"/>
            <w:vAlign w:val="center"/>
          </w:tcPr>
          <w:p w14:paraId="1717867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7" w:type="pct"/>
            <w:vAlign w:val="center"/>
          </w:tcPr>
          <w:p w14:paraId="7C8E87A0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2FADC0E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5CD8CFDE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04AB4CC5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3AACE23B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156FC1E9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7B6EBE44" w14:textId="77777777" w:rsidR="00014A12" w:rsidRPr="00382DE2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382DE2">
        <w:rPr>
          <w:rFonts w:cs="Times New Roman"/>
          <w:b/>
          <w:bCs/>
          <w:szCs w:val="24"/>
          <w:u w:val="single"/>
        </w:rPr>
        <w:lastRenderedPageBreak/>
        <w:t xml:space="preserve">OPERAČNÍ STŮL </w:t>
      </w:r>
      <w:r>
        <w:rPr>
          <w:rFonts w:cs="Times New Roman"/>
          <w:b/>
          <w:bCs/>
          <w:szCs w:val="24"/>
          <w:u w:val="single"/>
        </w:rPr>
        <w:t>se zvýšenou nosností</w:t>
      </w:r>
      <w:r w:rsidRPr="00382DE2">
        <w:rPr>
          <w:rFonts w:cs="Times New Roman"/>
          <w:b/>
          <w:bCs/>
          <w:szCs w:val="24"/>
          <w:u w:val="single"/>
        </w:rPr>
        <w:t xml:space="preserve"> – 1 ks</w:t>
      </w:r>
    </w:p>
    <w:p w14:paraId="62862080" w14:textId="77777777" w:rsidR="00014A12" w:rsidRPr="00382DE2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</w:p>
    <w:p w14:paraId="4E99BA9F" w14:textId="77777777" w:rsidR="00014A12" w:rsidRPr="00382DE2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r w:rsidRPr="00382DE2">
        <w:rPr>
          <w:rFonts w:cs="Times New Roman"/>
          <w:b/>
          <w:bCs/>
          <w:szCs w:val="24"/>
          <w:u w:val="single"/>
        </w:rPr>
        <w:t>Požadované vlastnosti a parametry: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014A12" w:rsidRPr="00382DE2" w14:paraId="4E31E4A1" w14:textId="77777777" w:rsidTr="00C3352B">
        <w:tc>
          <w:tcPr>
            <w:tcW w:w="3000" w:type="pct"/>
          </w:tcPr>
          <w:p w14:paraId="7A9943B8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Elektromechanický stůl s mobilní základnou</w:t>
            </w:r>
            <w:r>
              <w:rPr>
                <w:rFonts w:cs="Times New Roman"/>
                <w:szCs w:val="24"/>
              </w:rPr>
              <w:t>, operační deskou a transportním vozíkem</w:t>
            </w:r>
          </w:p>
        </w:tc>
        <w:tc>
          <w:tcPr>
            <w:tcW w:w="462" w:type="pct"/>
            <w:vAlign w:val="center"/>
          </w:tcPr>
          <w:p w14:paraId="64C7E181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6322EED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12ED1476" w14:textId="77777777" w:rsidTr="00C3352B">
        <w:tc>
          <w:tcPr>
            <w:tcW w:w="3000" w:type="pct"/>
          </w:tcPr>
          <w:p w14:paraId="6B1CE09C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 xml:space="preserve">základna </w:t>
            </w:r>
            <w:r>
              <w:rPr>
                <w:rFonts w:cs="Times New Roman"/>
                <w:szCs w:val="24"/>
              </w:rPr>
              <w:t xml:space="preserve">s nosností 360 kg </w:t>
            </w:r>
            <w:r w:rsidRPr="00CD3143">
              <w:rPr>
                <w:rFonts w:cs="Times New Roman"/>
                <w:szCs w:val="24"/>
              </w:rPr>
              <w:t>je mobilní pomocí trans</w:t>
            </w:r>
            <w:r>
              <w:rPr>
                <w:rFonts w:cs="Times New Roman"/>
                <w:szCs w:val="24"/>
              </w:rPr>
              <w:t>portního vozíku</w:t>
            </w:r>
          </w:p>
        </w:tc>
        <w:tc>
          <w:tcPr>
            <w:tcW w:w="462" w:type="pct"/>
            <w:vAlign w:val="center"/>
          </w:tcPr>
          <w:p w14:paraId="4DE19EA2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638F7E4C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40B65D59" w14:textId="77777777" w:rsidTr="00C3352B">
        <w:tc>
          <w:tcPr>
            <w:tcW w:w="3000" w:type="pct"/>
          </w:tcPr>
          <w:p w14:paraId="2C36A718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elektrické polohování (</w:t>
            </w:r>
            <w:proofErr w:type="gramStart"/>
            <w:r w:rsidRPr="00CD3143">
              <w:rPr>
                <w:rFonts w:cs="Times New Roman"/>
                <w:szCs w:val="24"/>
              </w:rPr>
              <w:t>nahoru - dolu</w:t>
            </w:r>
            <w:proofErr w:type="gramEnd"/>
            <w:r w:rsidRPr="00CD3143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CD3143">
              <w:rPr>
                <w:rFonts w:cs="Times New Roman"/>
                <w:szCs w:val="24"/>
              </w:rPr>
              <w:t>Trendelenburg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- anti-</w:t>
            </w:r>
            <w:proofErr w:type="spellStart"/>
            <w:r w:rsidRPr="00CD3143">
              <w:rPr>
                <w:rFonts w:cs="Times New Roman"/>
                <w:szCs w:val="24"/>
              </w:rPr>
              <w:t>Trendelenburg</w:t>
            </w:r>
            <w:proofErr w:type="spellEnd"/>
            <w:r w:rsidRPr="00CD3143">
              <w:rPr>
                <w:rFonts w:cs="Times New Roman"/>
                <w:szCs w:val="24"/>
              </w:rPr>
              <w:t>, laterální náklony, zádová sekce dolní a horní, podélný posun, nožní segment)</w:t>
            </w:r>
          </w:p>
        </w:tc>
        <w:tc>
          <w:tcPr>
            <w:tcW w:w="462" w:type="pct"/>
            <w:vAlign w:val="center"/>
          </w:tcPr>
          <w:p w14:paraId="47B50E5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07F442E1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0A5DBBDC" w14:textId="77777777" w:rsidTr="00C3352B">
        <w:tc>
          <w:tcPr>
            <w:tcW w:w="3000" w:type="pct"/>
          </w:tcPr>
          <w:p w14:paraId="2F27EE3C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výškově stavitelný v rozsahu minimálně 630 až 1160 mm</w:t>
            </w:r>
          </w:p>
        </w:tc>
        <w:tc>
          <w:tcPr>
            <w:tcW w:w="462" w:type="pct"/>
            <w:vAlign w:val="center"/>
          </w:tcPr>
          <w:p w14:paraId="29EB318A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3ED84862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612B933E" w14:textId="77777777" w:rsidTr="00C3352B">
        <w:tc>
          <w:tcPr>
            <w:tcW w:w="3000" w:type="pct"/>
          </w:tcPr>
          <w:p w14:paraId="48FC9BBF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navážení operační desky na základnu z obou stran základny s automatickým rozeznáním orientace desky</w:t>
            </w:r>
          </w:p>
        </w:tc>
        <w:tc>
          <w:tcPr>
            <w:tcW w:w="462" w:type="pct"/>
            <w:vAlign w:val="center"/>
          </w:tcPr>
          <w:p w14:paraId="1DEFCA67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33486FF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1A687A64" w14:textId="77777777" w:rsidTr="00C3352B">
        <w:tc>
          <w:tcPr>
            <w:tcW w:w="3000" w:type="pct"/>
          </w:tcPr>
          <w:p w14:paraId="5FBC8A9D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osmi segmentové operační desky o minimální šířce 580 mm</w:t>
            </w:r>
          </w:p>
        </w:tc>
        <w:tc>
          <w:tcPr>
            <w:tcW w:w="462" w:type="pct"/>
            <w:vAlign w:val="center"/>
          </w:tcPr>
          <w:p w14:paraId="5F1E81C0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30647EFD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084C8DE2" w14:textId="77777777" w:rsidTr="00C3352B">
        <w:tc>
          <w:tcPr>
            <w:tcW w:w="3000" w:type="pct"/>
          </w:tcPr>
          <w:p w14:paraId="352C16EF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deska stolu musí být plně RTG transparentní</w:t>
            </w:r>
          </w:p>
        </w:tc>
        <w:tc>
          <w:tcPr>
            <w:tcW w:w="462" w:type="pct"/>
            <w:vAlign w:val="center"/>
          </w:tcPr>
          <w:p w14:paraId="7778A90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6AF9B2C8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695248EE" w14:textId="77777777" w:rsidTr="00C3352B">
        <w:tc>
          <w:tcPr>
            <w:tcW w:w="3000" w:type="pct"/>
          </w:tcPr>
          <w:p w14:paraId="7BEBC7E0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odpojování a napojování jednotlivých segmentů bez nutnosti šroubování</w:t>
            </w:r>
          </w:p>
        </w:tc>
        <w:tc>
          <w:tcPr>
            <w:tcW w:w="462" w:type="pct"/>
            <w:vAlign w:val="center"/>
          </w:tcPr>
          <w:p w14:paraId="1F5FE618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3D0AFB2A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4863AC21" w14:textId="77777777" w:rsidTr="00C3352B">
        <w:tc>
          <w:tcPr>
            <w:tcW w:w="3000" w:type="pct"/>
          </w:tcPr>
          <w:p w14:paraId="14C4C807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 xml:space="preserve">operační stůl musí mít elektronické ovládání, dálkový ovládač </w:t>
            </w:r>
            <w:proofErr w:type="gramStart"/>
            <w:r w:rsidRPr="00CD3143">
              <w:rPr>
                <w:rFonts w:cs="Times New Roman"/>
                <w:szCs w:val="24"/>
              </w:rPr>
              <w:t>s</w:t>
            </w:r>
            <w:proofErr w:type="gramEnd"/>
            <w:r w:rsidRPr="00CD3143">
              <w:rPr>
                <w:rFonts w:cs="Times New Roman"/>
                <w:szCs w:val="24"/>
              </w:rPr>
              <w:t xml:space="preserve"> možnosti ovládání bez kabelového připojení</w:t>
            </w:r>
          </w:p>
        </w:tc>
        <w:tc>
          <w:tcPr>
            <w:tcW w:w="462" w:type="pct"/>
            <w:vAlign w:val="center"/>
          </w:tcPr>
          <w:p w14:paraId="5C3A67CB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47ACB9E0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37660045" w14:textId="77777777" w:rsidTr="00C3352B">
        <w:tc>
          <w:tcPr>
            <w:tcW w:w="3000" w:type="pct"/>
          </w:tcPr>
          <w:p w14:paraId="32CF3B17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dálkový ovládač s barevným dotykovým displejem s možností uložení do paměti min. 20 poloh operačního stolu, s možností nastavení O polohy jedním tlačítkem, zobrazení aktuálních náklonů, stavu baterie, možnost změny rychlosti jednotlivých pohybů, komunikace v ČJ</w:t>
            </w:r>
          </w:p>
        </w:tc>
        <w:tc>
          <w:tcPr>
            <w:tcW w:w="462" w:type="pct"/>
            <w:vAlign w:val="center"/>
          </w:tcPr>
          <w:p w14:paraId="531AB7AC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430524EA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01B2A8DF" w14:textId="77777777" w:rsidTr="00C3352B">
        <w:tc>
          <w:tcPr>
            <w:tcW w:w="3000" w:type="pct"/>
          </w:tcPr>
          <w:p w14:paraId="5F253A0C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mít záložní (nouzové) ovládání z boku operační základny stolu a indikaci aktuálního stavu baterií (nikoliv pod hlavovou nebo nožní částí)</w:t>
            </w:r>
          </w:p>
        </w:tc>
        <w:tc>
          <w:tcPr>
            <w:tcW w:w="462" w:type="pct"/>
            <w:vAlign w:val="center"/>
          </w:tcPr>
          <w:p w14:paraId="3230B62D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1C9B1B2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06FFA95B" w14:textId="77777777" w:rsidTr="00C3352B">
        <w:tc>
          <w:tcPr>
            <w:tcW w:w="3000" w:type="pct"/>
          </w:tcPr>
          <w:p w14:paraId="3E05371F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umožnit oboustranné sestavení operační desky (tzn. záměnu hlavového segmentu za nožní segment a opačně)</w:t>
            </w:r>
          </w:p>
        </w:tc>
        <w:tc>
          <w:tcPr>
            <w:tcW w:w="462" w:type="pct"/>
            <w:vAlign w:val="center"/>
          </w:tcPr>
          <w:p w14:paraId="69207E5F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E9CF8C0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34F719DE" w14:textId="77777777" w:rsidTr="00C3352B">
        <w:tc>
          <w:tcPr>
            <w:tcW w:w="3000" w:type="pct"/>
          </w:tcPr>
          <w:p w14:paraId="1910C61A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 xml:space="preserve">operační stůl musí mít polohování do </w:t>
            </w:r>
            <w:proofErr w:type="spellStart"/>
            <w:r w:rsidRPr="00CD3143">
              <w:rPr>
                <w:rFonts w:cs="Times New Roman"/>
                <w:szCs w:val="24"/>
              </w:rPr>
              <w:t>Trendelenburgové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a anti-</w:t>
            </w:r>
            <w:proofErr w:type="spellStart"/>
            <w:r w:rsidRPr="00CD3143">
              <w:rPr>
                <w:rFonts w:cs="Times New Roman"/>
                <w:szCs w:val="24"/>
              </w:rPr>
              <w:t>Trendelenburgové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polohy v minimálním rozsahu 45°</w:t>
            </w:r>
          </w:p>
        </w:tc>
        <w:tc>
          <w:tcPr>
            <w:tcW w:w="462" w:type="pct"/>
            <w:vAlign w:val="center"/>
          </w:tcPr>
          <w:p w14:paraId="338C9635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336B4306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1F5114F4" w14:textId="77777777" w:rsidTr="00C3352B">
        <w:tc>
          <w:tcPr>
            <w:tcW w:w="3000" w:type="pct"/>
          </w:tcPr>
          <w:p w14:paraId="06A82794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součástí operačního stolu musí být prodlužovací zádový nástavec (segment)</w:t>
            </w:r>
          </w:p>
        </w:tc>
        <w:tc>
          <w:tcPr>
            <w:tcW w:w="462" w:type="pct"/>
            <w:vAlign w:val="center"/>
          </w:tcPr>
          <w:p w14:paraId="7C0308A4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B6F7E68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7FA5419F" w14:textId="77777777" w:rsidTr="00C3352B">
        <w:tc>
          <w:tcPr>
            <w:tcW w:w="3000" w:type="pct"/>
          </w:tcPr>
          <w:p w14:paraId="049D9ED3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mít motorický podélný posun operační desky min. o 400 mm</w:t>
            </w:r>
          </w:p>
        </w:tc>
        <w:tc>
          <w:tcPr>
            <w:tcW w:w="462" w:type="pct"/>
            <w:vAlign w:val="center"/>
          </w:tcPr>
          <w:p w14:paraId="2DE2B163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6CBBE74C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7DFE16A9" w14:textId="77777777" w:rsidTr="00C3352B">
        <w:tc>
          <w:tcPr>
            <w:tcW w:w="3000" w:type="pct"/>
          </w:tcPr>
          <w:p w14:paraId="01D36A13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umožnit laterální náklon na obě strany v minimálním rozsahu 28°</w:t>
            </w:r>
          </w:p>
        </w:tc>
        <w:tc>
          <w:tcPr>
            <w:tcW w:w="462" w:type="pct"/>
            <w:vAlign w:val="center"/>
          </w:tcPr>
          <w:p w14:paraId="26991161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593C6BBD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2D3FF612" w14:textId="77777777" w:rsidTr="00C3352B">
        <w:tc>
          <w:tcPr>
            <w:tcW w:w="3000" w:type="pct"/>
          </w:tcPr>
          <w:p w14:paraId="17B84BE8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dolní zádová sekce operačního stolu má motorické polohování v minimálním rozsahu +90° / -90°</w:t>
            </w:r>
          </w:p>
        </w:tc>
        <w:tc>
          <w:tcPr>
            <w:tcW w:w="462" w:type="pct"/>
            <w:vAlign w:val="center"/>
          </w:tcPr>
          <w:p w14:paraId="1444B62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2B0D032F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2D2A7FF5" w14:textId="77777777" w:rsidTr="00C3352B">
        <w:tc>
          <w:tcPr>
            <w:tcW w:w="3000" w:type="pct"/>
          </w:tcPr>
          <w:p w14:paraId="09CFDBC5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horní zádová sekce operačního stolu má motorické polohování v minimálním rozsahu +90° / -90°</w:t>
            </w:r>
          </w:p>
        </w:tc>
        <w:tc>
          <w:tcPr>
            <w:tcW w:w="462" w:type="pct"/>
            <w:vAlign w:val="center"/>
          </w:tcPr>
          <w:p w14:paraId="062ED622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4DD9875B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5DE19E82" w14:textId="77777777" w:rsidTr="00C3352B">
        <w:tc>
          <w:tcPr>
            <w:tcW w:w="3000" w:type="pct"/>
          </w:tcPr>
          <w:p w14:paraId="527BA1EF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lastRenderedPageBreak/>
              <w:t>hlavový segment operačního stolu má dvou kloubovou stavitelnost</w:t>
            </w:r>
          </w:p>
        </w:tc>
        <w:tc>
          <w:tcPr>
            <w:tcW w:w="462" w:type="pct"/>
            <w:vAlign w:val="center"/>
          </w:tcPr>
          <w:p w14:paraId="6C00360C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5F265D9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4834D43E" w14:textId="77777777" w:rsidTr="00C3352B">
        <w:tc>
          <w:tcPr>
            <w:tcW w:w="3000" w:type="pct"/>
          </w:tcPr>
          <w:p w14:paraId="338AB898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mít čtyř segmentové, motoricky stavitelné podložky nohou s polohováním v minimálním rozsahu +90° / - 90°, separátně i společně, umožňující polohu v kleku, pro pacienty s hmotností 250 kg ve všech pozicích</w:t>
            </w:r>
          </w:p>
        </w:tc>
        <w:tc>
          <w:tcPr>
            <w:tcW w:w="462" w:type="pct"/>
            <w:vAlign w:val="center"/>
          </w:tcPr>
          <w:p w14:paraId="6BD8711D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697853D4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78867A56" w14:textId="77777777" w:rsidTr="00C3352B">
        <w:tc>
          <w:tcPr>
            <w:tcW w:w="3000" w:type="pct"/>
          </w:tcPr>
          <w:p w14:paraId="2DBF1B67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polstrování operačního stolu musí být snadno odnímatelné a umožňovat tak snadnou údržbu a hygienu (bezešvé matrace)</w:t>
            </w:r>
          </w:p>
        </w:tc>
        <w:tc>
          <w:tcPr>
            <w:tcW w:w="462" w:type="pct"/>
            <w:vAlign w:val="center"/>
          </w:tcPr>
          <w:p w14:paraId="178AFFD5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4A8557CF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4E88281E" w14:textId="77777777" w:rsidTr="00C3352B">
        <w:tc>
          <w:tcPr>
            <w:tcW w:w="3000" w:type="pct"/>
          </w:tcPr>
          <w:p w14:paraId="5A1022C9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proofErr w:type="spellStart"/>
            <w:r w:rsidRPr="00CD3143">
              <w:rPr>
                <w:rFonts w:cs="Times New Roman"/>
                <w:szCs w:val="24"/>
              </w:rPr>
              <w:t>navážecí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vozík musí být nastavitelný výškově, musí mít polohování do </w:t>
            </w:r>
            <w:proofErr w:type="spellStart"/>
            <w:r w:rsidRPr="00CD3143">
              <w:rPr>
                <w:rFonts w:cs="Times New Roman"/>
                <w:szCs w:val="24"/>
              </w:rPr>
              <w:t>Trendelenburgové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a anti-</w:t>
            </w:r>
            <w:proofErr w:type="spellStart"/>
            <w:r w:rsidRPr="00CD3143">
              <w:rPr>
                <w:rFonts w:cs="Times New Roman"/>
                <w:szCs w:val="24"/>
              </w:rPr>
              <w:t>Trendelenburgové</w:t>
            </w:r>
            <w:proofErr w:type="spellEnd"/>
            <w:r w:rsidRPr="00CD3143">
              <w:rPr>
                <w:rFonts w:cs="Times New Roman"/>
                <w:szCs w:val="24"/>
              </w:rPr>
              <w:t xml:space="preserve"> polohy v minimálním rozsahu 15°</w:t>
            </w:r>
          </w:p>
        </w:tc>
        <w:tc>
          <w:tcPr>
            <w:tcW w:w="462" w:type="pct"/>
            <w:vAlign w:val="center"/>
          </w:tcPr>
          <w:p w14:paraId="38136870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5B9A6E59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2CAD0C37" w14:textId="77777777" w:rsidTr="00C3352B">
        <w:tc>
          <w:tcPr>
            <w:tcW w:w="3000" w:type="pct"/>
          </w:tcPr>
          <w:p w14:paraId="5877F44B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operační stůl musí umožnit nastavení do sedací polohy</w:t>
            </w:r>
          </w:p>
        </w:tc>
        <w:tc>
          <w:tcPr>
            <w:tcW w:w="462" w:type="pct"/>
            <w:vAlign w:val="center"/>
          </w:tcPr>
          <w:p w14:paraId="0CE3C295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8AC7FBC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  <w:tr w:rsidR="00014A12" w:rsidRPr="00382DE2" w14:paraId="449B3CD7" w14:textId="77777777" w:rsidTr="00C3352B">
        <w:tc>
          <w:tcPr>
            <w:tcW w:w="3000" w:type="pct"/>
          </w:tcPr>
          <w:p w14:paraId="05BA674F" w14:textId="77777777" w:rsidR="00014A12" w:rsidRPr="00CD3143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</w:rPr>
            </w:pPr>
            <w:r w:rsidRPr="00CD3143">
              <w:rPr>
                <w:rFonts w:cs="Times New Roman"/>
                <w:szCs w:val="24"/>
              </w:rPr>
              <w:t>kompatibilita operačních desek a transportérů se stávajícími operačními stoly používaných na operačních sálech</w:t>
            </w:r>
          </w:p>
        </w:tc>
        <w:tc>
          <w:tcPr>
            <w:tcW w:w="462" w:type="pct"/>
            <w:vAlign w:val="center"/>
          </w:tcPr>
          <w:p w14:paraId="5B1A068F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  <w:tc>
          <w:tcPr>
            <w:tcW w:w="1538" w:type="pct"/>
            <w:vAlign w:val="center"/>
          </w:tcPr>
          <w:p w14:paraId="107A7305" w14:textId="77777777" w:rsidR="00014A12" w:rsidRPr="00382DE2" w:rsidRDefault="00014A12" w:rsidP="00C3352B">
            <w:pPr>
              <w:spacing w:line="240" w:lineRule="auto"/>
              <w:ind w:left="142"/>
              <w:contextualSpacing/>
              <w:rPr>
                <w:rFonts w:cs="Times New Roman"/>
                <w:szCs w:val="24"/>
                <w:u w:val="single"/>
              </w:rPr>
            </w:pPr>
          </w:p>
        </w:tc>
      </w:tr>
    </w:tbl>
    <w:p w14:paraId="1279DC86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</w:p>
    <w:p w14:paraId="680DC10A" w14:textId="77777777" w:rsidR="00014A12" w:rsidRPr="005C7856" w:rsidRDefault="00014A12" w:rsidP="00014A12">
      <w:pPr>
        <w:spacing w:after="0" w:line="240" w:lineRule="auto"/>
        <w:ind w:left="142"/>
        <w:contextualSpacing/>
        <w:rPr>
          <w:rFonts w:cs="Times New Roman"/>
          <w:b/>
          <w:bCs/>
          <w:szCs w:val="24"/>
          <w:u w:val="single"/>
        </w:rPr>
      </w:pPr>
      <w:proofErr w:type="gramStart"/>
      <w:r>
        <w:rPr>
          <w:rFonts w:cs="Times New Roman"/>
          <w:b/>
          <w:bCs/>
          <w:szCs w:val="24"/>
          <w:u w:val="single"/>
        </w:rPr>
        <w:t>Příslušenství - Extenční</w:t>
      </w:r>
      <w:proofErr w:type="gramEnd"/>
      <w:r>
        <w:rPr>
          <w:rFonts w:cs="Times New Roman"/>
          <w:b/>
          <w:bCs/>
          <w:szCs w:val="24"/>
          <w:u w:val="single"/>
        </w:rPr>
        <w:t xml:space="preserve"> (trakční</w:t>
      </w:r>
      <w:r w:rsidRPr="003558CD">
        <w:rPr>
          <w:rFonts w:cs="Times New Roman"/>
          <w:b/>
          <w:bCs/>
          <w:szCs w:val="24"/>
          <w:u w:val="single"/>
        </w:rPr>
        <w:t>') zařízení dolních končetin - komplet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014A12" w:rsidRPr="00481DFA" w14:paraId="64140EC4" w14:textId="77777777" w:rsidTr="00C3352B">
        <w:tc>
          <w:tcPr>
            <w:tcW w:w="3000" w:type="pct"/>
          </w:tcPr>
          <w:p w14:paraId="72B39DF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EE47E8">
              <w:rPr>
                <w:rFonts w:cs="Times New Roman"/>
                <w:szCs w:val="24"/>
              </w:rPr>
              <w:t>2x extenční teleskopická tyč umožňující pohyby v horizontální rovině</w:t>
            </w:r>
          </w:p>
        </w:tc>
        <w:tc>
          <w:tcPr>
            <w:tcW w:w="462" w:type="pct"/>
            <w:vAlign w:val="center"/>
          </w:tcPr>
          <w:p w14:paraId="6FBFAD7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76EE35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60730F5" w14:textId="77777777" w:rsidTr="00C3352B">
        <w:tc>
          <w:tcPr>
            <w:tcW w:w="3000" w:type="pct"/>
          </w:tcPr>
          <w:p w14:paraId="70875BB4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EE47E8">
              <w:rPr>
                <w:rFonts w:cs="Times New Roman"/>
                <w:szCs w:val="24"/>
              </w:rPr>
              <w:t>1x trakční aparát s možností rotace a flexe</w:t>
            </w:r>
          </w:p>
        </w:tc>
        <w:tc>
          <w:tcPr>
            <w:tcW w:w="462" w:type="pct"/>
            <w:vAlign w:val="center"/>
          </w:tcPr>
          <w:p w14:paraId="13D5F4D1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121DA31C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74AD7937" w14:textId="77777777" w:rsidTr="00C3352B">
        <w:tc>
          <w:tcPr>
            <w:tcW w:w="3000" w:type="pct"/>
          </w:tcPr>
          <w:p w14:paraId="2CEDDAEE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EE47E8">
              <w:rPr>
                <w:rFonts w:cs="Times New Roman"/>
                <w:szCs w:val="24"/>
              </w:rPr>
              <w:t>1x trakční kolík (dvě velikosti násad)</w:t>
            </w:r>
          </w:p>
        </w:tc>
        <w:tc>
          <w:tcPr>
            <w:tcW w:w="462" w:type="pct"/>
            <w:vAlign w:val="center"/>
          </w:tcPr>
          <w:p w14:paraId="3BF4B19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54D61CB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110385EE" w14:textId="77777777" w:rsidTr="00C3352B">
        <w:tc>
          <w:tcPr>
            <w:tcW w:w="3000" w:type="pct"/>
          </w:tcPr>
          <w:p w14:paraId="3E10365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EE47E8">
              <w:rPr>
                <w:rFonts w:cs="Times New Roman"/>
                <w:szCs w:val="24"/>
              </w:rPr>
              <w:t>1x pánevní podpěra</w:t>
            </w:r>
          </w:p>
        </w:tc>
        <w:tc>
          <w:tcPr>
            <w:tcW w:w="462" w:type="pct"/>
            <w:vAlign w:val="center"/>
          </w:tcPr>
          <w:p w14:paraId="0F011E6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8F7AF0E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B37002F" w14:textId="77777777" w:rsidTr="00C3352B">
        <w:tc>
          <w:tcPr>
            <w:tcW w:w="3000" w:type="pct"/>
          </w:tcPr>
          <w:p w14:paraId="4F35A6C5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11EAD">
              <w:rPr>
                <w:rFonts w:cs="Times New Roman"/>
                <w:szCs w:val="24"/>
              </w:rPr>
              <w:t>1 pár dělených nožních podpor pro položení nohou před upevněním do ortopedických bot</w:t>
            </w:r>
          </w:p>
        </w:tc>
        <w:tc>
          <w:tcPr>
            <w:tcW w:w="462" w:type="pct"/>
            <w:vAlign w:val="center"/>
          </w:tcPr>
          <w:p w14:paraId="584BACF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6A37013A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5CA6F679" w14:textId="77777777" w:rsidTr="00C3352B">
        <w:tc>
          <w:tcPr>
            <w:tcW w:w="3000" w:type="pct"/>
          </w:tcPr>
          <w:p w14:paraId="680EFD6A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11EAD">
              <w:rPr>
                <w:rFonts w:cs="Times New Roman"/>
                <w:szCs w:val="24"/>
              </w:rPr>
              <w:t xml:space="preserve">1 pár ortopedických bot s měkčenou vložkou (pro opakované použití) a </w:t>
            </w:r>
            <w:proofErr w:type="spellStart"/>
            <w:r w:rsidRPr="00D11EAD">
              <w:rPr>
                <w:rFonts w:cs="Times New Roman"/>
                <w:szCs w:val="24"/>
              </w:rPr>
              <w:t>dotahovacími</w:t>
            </w:r>
            <w:proofErr w:type="spellEnd"/>
            <w:r w:rsidRPr="00D11EAD">
              <w:rPr>
                <w:rFonts w:cs="Times New Roman"/>
                <w:szCs w:val="24"/>
              </w:rPr>
              <w:t xml:space="preserve"> přezkami</w:t>
            </w:r>
          </w:p>
        </w:tc>
        <w:tc>
          <w:tcPr>
            <w:tcW w:w="462" w:type="pct"/>
            <w:vAlign w:val="center"/>
          </w:tcPr>
          <w:p w14:paraId="221CAC64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10E4CD9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4BD30C75" w14:textId="77777777" w:rsidTr="00C3352B">
        <w:tc>
          <w:tcPr>
            <w:tcW w:w="3000" w:type="pct"/>
          </w:tcPr>
          <w:p w14:paraId="0C4A7167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11EAD">
              <w:rPr>
                <w:rFonts w:cs="Times New Roman"/>
                <w:szCs w:val="24"/>
              </w:rPr>
              <w:t>1x pár plastová bota nízká se suchým zipem</w:t>
            </w:r>
          </w:p>
        </w:tc>
        <w:tc>
          <w:tcPr>
            <w:tcW w:w="462" w:type="pct"/>
            <w:vAlign w:val="center"/>
          </w:tcPr>
          <w:p w14:paraId="1EED300C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C58F59C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4A12" w:rsidRPr="00481DFA" w14:paraId="3C0C25CA" w14:textId="77777777" w:rsidTr="00C3352B">
        <w:tc>
          <w:tcPr>
            <w:tcW w:w="3000" w:type="pct"/>
          </w:tcPr>
          <w:p w14:paraId="7A91B37A" w14:textId="77777777" w:rsidR="00014A12" w:rsidRPr="00481DFA" w:rsidRDefault="00014A12" w:rsidP="00C3352B">
            <w:pPr>
              <w:spacing w:line="240" w:lineRule="auto"/>
              <w:ind w:left="28"/>
              <w:contextualSpacing/>
              <w:rPr>
                <w:rFonts w:cs="Times New Roman"/>
                <w:szCs w:val="24"/>
              </w:rPr>
            </w:pPr>
            <w:r w:rsidRPr="00D11EAD">
              <w:rPr>
                <w:rFonts w:cs="Times New Roman"/>
                <w:szCs w:val="24"/>
              </w:rPr>
              <w:t>1 x adapter pro podkovu</w:t>
            </w:r>
          </w:p>
        </w:tc>
        <w:tc>
          <w:tcPr>
            <w:tcW w:w="462" w:type="pct"/>
            <w:vAlign w:val="center"/>
          </w:tcPr>
          <w:p w14:paraId="429F3A6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718FFDE5" w14:textId="77777777" w:rsidR="00014A12" w:rsidRPr="00481DFA" w:rsidRDefault="00014A12" w:rsidP="00C3352B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391289EE" w14:textId="77777777" w:rsidR="00014A12" w:rsidRDefault="00014A12" w:rsidP="00014A12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57BCDE26" w14:textId="77777777" w:rsidR="00AD58D2" w:rsidRDefault="00AD58D2"/>
    <w:sectPr w:rsidR="00AD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12"/>
    <w:rsid w:val="00014A12"/>
    <w:rsid w:val="003564D7"/>
    <w:rsid w:val="00A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DA39"/>
  <w15:chartTrackingRefBased/>
  <w15:docId w15:val="{F0DC1243-C5DF-4E88-96A2-01E6A07C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L&amp;P Normální"/>
    <w:qFormat/>
    <w:rsid w:val="00014A12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14A1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ext">
    <w:name w:val="W text"/>
    <w:basedOn w:val="Normln"/>
    <w:rsid w:val="00014A12"/>
    <w:pPr>
      <w:suppressAutoHyphens/>
      <w:autoSpaceDE w:val="0"/>
      <w:spacing w:after="12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4A12"/>
    <w:pPr>
      <w:autoSpaceDE w:val="0"/>
      <w:autoSpaceDN w:val="0"/>
      <w:adjustRightInd w:val="0"/>
      <w:spacing w:before="240" w:after="240" w:line="230" w:lineRule="exact"/>
      <w:jc w:val="both"/>
    </w:pPr>
    <w:rPr>
      <w:rFonts w:ascii="Arial" w:eastAsia="Times New Roman" w:hAnsi="Arial" w:cs="Courier New"/>
      <w:b/>
      <w:bCs/>
      <w:sz w:val="20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014A12"/>
    <w:rPr>
      <w:rFonts w:ascii="Arial" w:eastAsia="Times New Roman" w:hAnsi="Arial" w:cs="Courier New"/>
      <w:b/>
      <w:bCs/>
      <w:kern w:val="0"/>
      <w:sz w:val="20"/>
      <w:szCs w:val="24"/>
      <w:lang w:eastAsia="cs-CZ"/>
      <w14:ligatures w14:val="none"/>
    </w:rPr>
  </w:style>
  <w:style w:type="paragraph" w:customStyle="1" w:styleId="1Priuckablacktitle">
    <w:name w:val="1 Priucka black  title"/>
    <w:basedOn w:val="Normln"/>
    <w:uiPriority w:val="99"/>
    <w:qFormat/>
    <w:rsid w:val="00014A12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sz w:val="5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987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1</cp:revision>
  <dcterms:created xsi:type="dcterms:W3CDTF">2023-04-14T02:36:00Z</dcterms:created>
  <dcterms:modified xsi:type="dcterms:W3CDTF">2023-04-14T02:37:00Z</dcterms:modified>
</cp:coreProperties>
</file>